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244DA" w14:textId="4F8B7A8C" w:rsidR="00F47AC0" w:rsidRDefault="002378F6">
      <w:pPr>
        <w:rPr>
          <w:b/>
          <w:bCs/>
          <w:i/>
          <w:iCs/>
          <w:sz w:val="24"/>
          <w:szCs w:val="24"/>
          <w:lang w:val="sr-Latn-ME"/>
        </w:rPr>
      </w:pPr>
      <w:r>
        <w:rPr>
          <w:sz w:val="24"/>
          <w:szCs w:val="24"/>
          <w:lang w:val="sr-Latn-ME"/>
        </w:rPr>
        <w:t xml:space="preserve">         </w:t>
      </w:r>
      <w:r>
        <w:rPr>
          <w:b/>
          <w:bCs/>
          <w:i/>
          <w:iCs/>
          <w:sz w:val="24"/>
          <w:szCs w:val="24"/>
          <w:lang w:val="sr-Latn-ME"/>
        </w:rPr>
        <w:t>PRIPREMA ZA NASTAVU KOJA IMPLEMENTIRA RAZVOJ KLJUČNIH KOMPETENCIJA</w:t>
      </w:r>
    </w:p>
    <w:p w14:paraId="24AF0DF4" w14:textId="4373CD92" w:rsidR="004224D7" w:rsidRDefault="00F47AC0">
      <w:pPr>
        <w:rPr>
          <w:b/>
          <w:bCs/>
          <w:i/>
          <w:iCs/>
          <w:sz w:val="24"/>
          <w:szCs w:val="24"/>
          <w:lang w:val="sr-Latn-ME"/>
        </w:rPr>
      </w:pPr>
      <w:r>
        <w:rPr>
          <w:b/>
          <w:bCs/>
          <w:i/>
          <w:iCs/>
          <w:sz w:val="24"/>
          <w:szCs w:val="24"/>
          <w:lang w:val="sr-Latn-ME"/>
        </w:rPr>
        <w:t xml:space="preserve">       </w:t>
      </w:r>
      <w:r w:rsidR="00E81043">
        <w:rPr>
          <w:b/>
          <w:bCs/>
          <w:i/>
          <w:iCs/>
          <w:sz w:val="24"/>
          <w:szCs w:val="24"/>
          <w:lang w:val="sr-Latn-ME"/>
        </w:rPr>
        <w:t xml:space="preserve"> </w:t>
      </w:r>
      <w:r>
        <w:rPr>
          <w:b/>
          <w:bCs/>
          <w:i/>
          <w:iCs/>
          <w:sz w:val="24"/>
          <w:szCs w:val="24"/>
          <w:lang w:val="sr-Latn-ME"/>
        </w:rPr>
        <w:t xml:space="preserve"> O.Š.</w:t>
      </w:r>
      <w:r w:rsidR="004224D7">
        <w:rPr>
          <w:b/>
          <w:bCs/>
          <w:i/>
          <w:iCs/>
          <w:sz w:val="24"/>
          <w:szCs w:val="24"/>
          <w:lang w:val="sr-Latn-ME"/>
        </w:rPr>
        <w:t xml:space="preserve">  </w:t>
      </w:r>
      <w:r>
        <w:rPr>
          <w:b/>
          <w:bCs/>
          <w:i/>
          <w:iCs/>
          <w:sz w:val="24"/>
          <w:szCs w:val="24"/>
          <w:lang w:val="sr-Latn-ME"/>
        </w:rPr>
        <w:t xml:space="preserve"> ,,Marko </w:t>
      </w:r>
      <w:r w:rsidR="004224D7">
        <w:rPr>
          <w:b/>
          <w:bCs/>
          <w:i/>
          <w:iCs/>
          <w:sz w:val="24"/>
          <w:szCs w:val="24"/>
          <w:lang w:val="sr-Latn-ME"/>
        </w:rPr>
        <w:t>Miljanov“ Podgorica</w:t>
      </w:r>
    </w:p>
    <w:p w14:paraId="6C449C3C" w14:textId="50E125EE" w:rsidR="001D0892" w:rsidRDefault="004224D7">
      <w:pPr>
        <w:rPr>
          <w:b/>
          <w:bCs/>
          <w:i/>
          <w:iCs/>
          <w:sz w:val="24"/>
          <w:szCs w:val="24"/>
          <w:lang w:val="sr-Latn-ME"/>
        </w:rPr>
      </w:pPr>
      <w:r>
        <w:rPr>
          <w:b/>
          <w:bCs/>
          <w:i/>
          <w:iCs/>
          <w:sz w:val="24"/>
          <w:szCs w:val="24"/>
          <w:lang w:val="sr-Latn-ME"/>
        </w:rPr>
        <w:t xml:space="preserve">     </w:t>
      </w:r>
      <w:r w:rsidR="00E81043">
        <w:rPr>
          <w:b/>
          <w:bCs/>
          <w:i/>
          <w:iCs/>
          <w:sz w:val="24"/>
          <w:szCs w:val="24"/>
          <w:lang w:val="sr-Latn-ME"/>
        </w:rPr>
        <w:t xml:space="preserve"> </w:t>
      </w:r>
      <w:r>
        <w:rPr>
          <w:b/>
          <w:bCs/>
          <w:i/>
          <w:iCs/>
          <w:sz w:val="24"/>
          <w:szCs w:val="24"/>
          <w:lang w:val="sr-Latn-ME"/>
        </w:rPr>
        <w:t xml:space="preserve">  Nastavnik hemije    Olivera Grujić</w:t>
      </w:r>
      <w:r w:rsidR="002378F6">
        <w:rPr>
          <w:b/>
          <w:bCs/>
          <w:i/>
          <w:iCs/>
          <w:sz w:val="24"/>
          <w:szCs w:val="24"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307A81" w14:paraId="540567C4" w14:textId="77777777" w:rsidTr="004344E0">
        <w:tc>
          <w:tcPr>
            <w:tcW w:w="2785" w:type="dxa"/>
          </w:tcPr>
          <w:p w14:paraId="27ED9FBE" w14:textId="79B8E876" w:rsidR="00307A81" w:rsidRDefault="004344E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1.      Predmet</w:t>
            </w:r>
          </w:p>
          <w:p w14:paraId="4572C42C" w14:textId="77777777" w:rsidR="004344E0" w:rsidRDefault="004344E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Integrisana nastava,</w:t>
            </w:r>
          </w:p>
          <w:p w14:paraId="3A5E36ED" w14:textId="6476EADD" w:rsidR="004344E0" w:rsidRDefault="004344E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Vannastavna aktivnost</w:t>
            </w:r>
          </w:p>
        </w:tc>
        <w:tc>
          <w:tcPr>
            <w:tcW w:w="6565" w:type="dxa"/>
          </w:tcPr>
          <w:p w14:paraId="136EC45D" w14:textId="77777777" w:rsidR="00307A81" w:rsidRDefault="00307A81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  <w:p w14:paraId="4B6DF2B8" w14:textId="4FF47CC6" w:rsidR="004344E0" w:rsidRDefault="004344E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           Hemija</w:t>
            </w:r>
          </w:p>
        </w:tc>
      </w:tr>
      <w:tr w:rsidR="00307A81" w14:paraId="3C351353" w14:textId="77777777" w:rsidTr="004344E0">
        <w:tc>
          <w:tcPr>
            <w:tcW w:w="2785" w:type="dxa"/>
          </w:tcPr>
          <w:p w14:paraId="07801790" w14:textId="77777777" w:rsidR="00307A81" w:rsidRDefault="004344E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2. Tema za projekt</w:t>
            </w:r>
          </w:p>
          <w:p w14:paraId="6E6AABC2" w14:textId="5681D3D8" w:rsidR="004344E0" w:rsidRDefault="004344E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Obrazovno/vaspitni ishod</w:t>
            </w:r>
          </w:p>
        </w:tc>
        <w:tc>
          <w:tcPr>
            <w:tcW w:w="6565" w:type="dxa"/>
          </w:tcPr>
          <w:p w14:paraId="36F72EBD" w14:textId="77777777" w:rsidR="00307A81" w:rsidRDefault="004344E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    </w:t>
            </w:r>
            <w:r w:rsidRPr="00E81043">
              <w:rPr>
                <w:b/>
                <w:bCs/>
                <w:i/>
                <w:iCs/>
                <w:color w:val="2F5496" w:themeColor="accent1" w:themeShade="BF"/>
                <w:sz w:val="24"/>
                <w:szCs w:val="24"/>
                <w:lang w:val="sr-Latn-ME"/>
              </w:rPr>
              <w:t>Obilježavanje Dana voda (22. mart)</w:t>
            </w:r>
          </w:p>
          <w:p w14:paraId="0D4C1E5A" w14:textId="3C447C10" w:rsidR="004344E0" w:rsidRDefault="004344E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-</w:t>
            </w:r>
            <w:r w:rsidR="00E81043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Učenik će tokom svog istraživačkog i eksperimentalnog rada moći da uvidi značaj hemije za datu temu.</w:t>
            </w:r>
          </w:p>
        </w:tc>
      </w:tr>
      <w:tr w:rsidR="00307A81" w14:paraId="557922C1" w14:textId="77777777" w:rsidTr="004344E0">
        <w:tc>
          <w:tcPr>
            <w:tcW w:w="2785" w:type="dxa"/>
          </w:tcPr>
          <w:p w14:paraId="5B332C92" w14:textId="213926FA" w:rsidR="00307A81" w:rsidRDefault="00E81043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3. Ishodi učenja</w:t>
            </w:r>
          </w:p>
        </w:tc>
        <w:tc>
          <w:tcPr>
            <w:tcW w:w="6565" w:type="dxa"/>
          </w:tcPr>
          <w:p w14:paraId="1FDFAC0E" w14:textId="77777777" w:rsidR="00307A81" w:rsidRDefault="00E81043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-Navode fizičke i hemijske osobine vode (eksperimentalnim </w:t>
            </w:r>
          </w:p>
          <w:p w14:paraId="10EEF4E6" w14:textId="5DDAC58D" w:rsidR="00E81043" w:rsidRDefault="00E81043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putem, internet)</w:t>
            </w:r>
            <w:r w:rsidR="00F930E0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.</w:t>
            </w:r>
          </w:p>
          <w:p w14:paraId="5541B993" w14:textId="76D82A46" w:rsidR="00E81043" w:rsidRPr="00E81043" w:rsidRDefault="00E81043" w:rsidP="00E81043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-Objas</w:t>
            </w:r>
            <w:r w:rsidR="00F930E0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ne ulogu vodenih rastvora u prirodi.</w:t>
            </w:r>
          </w:p>
        </w:tc>
      </w:tr>
      <w:tr w:rsidR="00C417E7" w:rsidRPr="00C417E7" w14:paraId="7ECD6CAB" w14:textId="77777777" w:rsidTr="00532E3A">
        <w:trPr>
          <w:trHeight w:val="1205"/>
        </w:trPr>
        <w:tc>
          <w:tcPr>
            <w:tcW w:w="2785" w:type="dxa"/>
          </w:tcPr>
          <w:p w14:paraId="00515EA0" w14:textId="77777777" w:rsidR="00307A81" w:rsidRDefault="00F930E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4.</w:t>
            </w:r>
            <w:r w:rsidR="00864540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Ključne kompetencije</w:t>
            </w:r>
          </w:p>
          <w:p w14:paraId="2337249A" w14:textId="6107D555" w:rsidR="00864540" w:rsidRPr="007F2471" w:rsidRDefault="0086454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</w:tc>
        <w:tc>
          <w:tcPr>
            <w:tcW w:w="6565" w:type="dxa"/>
          </w:tcPr>
          <w:p w14:paraId="5247B407" w14:textId="158A6CA1" w:rsidR="00864540" w:rsidRDefault="00864540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864540"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 xml:space="preserve"> Kompetencija pismenosti</w:t>
            </w: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- </w:t>
            </w:r>
            <w:r w:rsidR="00532E3A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sakupljaju podatke iz raznih izvora</w:t>
            </w:r>
          </w:p>
          <w:p w14:paraId="4268D98D" w14:textId="149A1FE1" w:rsidR="00532E3A" w:rsidRDefault="00532E3A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i prave prezentacije na temu-Voda.Prezentuju svoje radove.</w:t>
            </w:r>
          </w:p>
          <w:p w14:paraId="77C5B448" w14:textId="74FAC19F" w:rsidR="00532E3A" w:rsidRDefault="00532E3A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  2.1.7.</w:t>
            </w:r>
          </w:p>
          <w:p w14:paraId="62D95687" w14:textId="77777777" w:rsidR="00864540" w:rsidRDefault="00532E3A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 2.1.8.</w:t>
            </w:r>
          </w:p>
          <w:p w14:paraId="27302362" w14:textId="58F50942" w:rsidR="001E4864" w:rsidRDefault="00B44C85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 xml:space="preserve"> </w:t>
            </w:r>
            <w:r w:rsidR="001E4864" w:rsidRPr="006C0902"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>Matematička-STEM kompetencija</w:t>
            </w:r>
            <w:r w:rsidR="004514B4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 izvode eksperimente pravljenja rastvora određenog procentnog sastava na osnovu dobijenih vrijednosti; vrše mjerenje</w:t>
            </w:r>
            <w:r w:rsidR="00414FFF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; ispituju provodljivost struje datih rastvora upoređuju i zapisuju dobijene rezultate.</w:t>
            </w:r>
          </w:p>
          <w:p w14:paraId="2D9E07F9" w14:textId="4E928A25" w:rsidR="00414FFF" w:rsidRDefault="00414FF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2.3.4.</w:t>
            </w:r>
            <w:r w:rsidR="006C0902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;  2.3.6. ;  2.3.7. ;  2.3.11.</w:t>
            </w:r>
            <w:r w:rsidR="00A7182C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;</w:t>
            </w:r>
            <w:r w:rsidR="00095C74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A7182C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2.3.14.</w:t>
            </w:r>
          </w:p>
          <w:p w14:paraId="73A806F0" w14:textId="2FB22D14" w:rsidR="00414FFF" w:rsidRDefault="00B44C85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 xml:space="preserve"> </w:t>
            </w:r>
            <w:r w:rsidR="007F2471" w:rsidRPr="007F2471"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>Digitalna kompetencija</w:t>
            </w:r>
            <w:r w:rsidR="007F2471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 izrađuju prezentacije o vodi na osnovu prikupljenih podataka u digitalnom okruženju.</w:t>
            </w:r>
          </w:p>
          <w:p w14:paraId="381B89F7" w14:textId="66CA7BE4" w:rsidR="007F2471" w:rsidRDefault="007F2471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2.4.3. ; 2.4.6.; 2.4.8. ; </w:t>
            </w:r>
            <w:r w:rsidR="00095C74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761122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2.4.10.</w:t>
            </w:r>
          </w:p>
          <w:p w14:paraId="46572356" w14:textId="4C240F93" w:rsidR="007F2471" w:rsidRPr="00C417E7" w:rsidRDefault="00B44C85">
            <w:pPr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 xml:space="preserve"> </w:t>
            </w:r>
            <w:r w:rsidR="00EB0C0C" w:rsidRPr="00C417E7"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>Lična, društvena i kompetencija učenja kako učiti</w:t>
            </w:r>
          </w:p>
          <w:p w14:paraId="07967943" w14:textId="37B442BD" w:rsidR="00C417E7" w:rsidRDefault="00EB0C0C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 izvođenjem eksperimenta</w:t>
            </w:r>
            <w:r w:rsidR="000B13FA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,izradom mape uma</w:t>
            </w:r>
            <w:r w:rsidR="00C417E7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povezuju naučeno i </w:t>
            </w: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razvijaju </w:t>
            </w:r>
            <w:r w:rsidR="00C417E7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svoje sposobnosti kao i međusobnu komunikaciju. </w:t>
            </w:r>
          </w:p>
          <w:p w14:paraId="0F267440" w14:textId="77777777" w:rsidR="00EB0C0C" w:rsidRDefault="00C417E7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2.5.9. ; 2.5.10. ; 2.5.12. ; 2.5.15.</w:t>
            </w:r>
            <w:r w:rsidR="00EB0C0C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</w:p>
          <w:p w14:paraId="3145876C" w14:textId="47E4E1D3" w:rsidR="00C417E7" w:rsidRDefault="00B44C85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 xml:space="preserve">  </w:t>
            </w:r>
            <w:r w:rsidR="00772867" w:rsidRPr="000B13FA"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 xml:space="preserve">Preduzetnička kompetencija </w:t>
            </w:r>
            <w:r w:rsidR="00761122" w:rsidRPr="00D7508D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–</w:t>
            </w:r>
            <w:r w:rsidR="00772867" w:rsidRPr="00D7508D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761122" w:rsidRPr="00D7508D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Iznosi svoje ideje i unapređuje ih.            </w:t>
            </w:r>
            <w:r w:rsidR="00761122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2.7.4. ;</w:t>
            </w:r>
            <w:r w:rsidR="00095C74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761122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2.7.6. ;  2.7.7. ; 2.7.8.</w:t>
            </w:r>
          </w:p>
          <w:p w14:paraId="44DE5A11" w14:textId="5D716312" w:rsidR="000B13FA" w:rsidRDefault="00B44C85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 xml:space="preserve"> </w:t>
            </w:r>
            <w:r w:rsidR="000B13FA" w:rsidRPr="0061066C"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>Građanska kompetencija</w:t>
            </w:r>
            <w:r w:rsidR="000B13FA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- </w:t>
            </w:r>
            <w:r w:rsidR="00D9659A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prikupljajući informacije o vodi razvijaju odgovoran stav prema životnoj sredini; slobodno izražavaju svoje mišljenje</w:t>
            </w:r>
            <w:r w:rsidR="0061066C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i uvažava druge.</w:t>
            </w:r>
          </w:p>
          <w:p w14:paraId="04EF8954" w14:textId="34E93CF4" w:rsidR="00D9659A" w:rsidRDefault="00D9659A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61066C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2.6</w:t>
            </w:r>
            <w:r w:rsidR="003B461A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.</w:t>
            </w:r>
            <w:r w:rsidR="0061066C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10.  ;  2.6.14.  ;</w:t>
            </w: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 2.6.16</w:t>
            </w:r>
          </w:p>
          <w:p w14:paraId="77E72C7E" w14:textId="1E5F4554" w:rsidR="0061066C" w:rsidRDefault="00B44C85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 xml:space="preserve"> </w:t>
            </w:r>
            <w:r w:rsidR="0061066C" w:rsidRPr="007C011D"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>Kompetencija kulturološke svijesti i izražavanja</w:t>
            </w:r>
            <w:r w:rsidR="0061066C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-učestvuju na sajmu učeničkih radova  ,,Voda“</w:t>
            </w:r>
            <w:r w:rsidR="007C011D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(modeli molekula vode , mapa uma, fotografije tokom eksperimentalnog rada)</w:t>
            </w:r>
          </w:p>
          <w:p w14:paraId="1583DD4C" w14:textId="5C54298B" w:rsidR="0061066C" w:rsidRDefault="0061066C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7C011D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       </w:t>
            </w: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7C011D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2.8.5.</w:t>
            </w:r>
          </w:p>
        </w:tc>
      </w:tr>
    </w:tbl>
    <w:p w14:paraId="1EEA7263" w14:textId="184125D5" w:rsidR="00B44C85" w:rsidRDefault="00B44C85">
      <w:pPr>
        <w:rPr>
          <w:b/>
          <w:bCs/>
          <w:i/>
          <w:iCs/>
          <w:sz w:val="24"/>
          <w:szCs w:val="24"/>
          <w:lang w:val="sr-Latn-ME"/>
        </w:rPr>
      </w:pPr>
    </w:p>
    <w:p w14:paraId="16551D7F" w14:textId="77777777" w:rsidR="00B44C85" w:rsidRDefault="00B44C85">
      <w:pPr>
        <w:rPr>
          <w:b/>
          <w:bCs/>
          <w:i/>
          <w:iCs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44C85" w14:paraId="7DE1AB51" w14:textId="77777777" w:rsidTr="002245DB">
        <w:trPr>
          <w:trHeight w:val="620"/>
        </w:trPr>
        <w:tc>
          <w:tcPr>
            <w:tcW w:w="2965" w:type="dxa"/>
          </w:tcPr>
          <w:p w14:paraId="251EF96A" w14:textId="205C3F3A" w:rsidR="00B44C85" w:rsidRDefault="002245DB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lastRenderedPageBreak/>
              <w:t xml:space="preserve">     Ciljna grupa</w:t>
            </w:r>
          </w:p>
        </w:tc>
        <w:tc>
          <w:tcPr>
            <w:tcW w:w="6385" w:type="dxa"/>
          </w:tcPr>
          <w:p w14:paraId="305311E1" w14:textId="1642EDFD" w:rsidR="00B44C85" w:rsidRDefault="002245DB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    Učenici VII razreda</w:t>
            </w:r>
          </w:p>
        </w:tc>
      </w:tr>
      <w:tr w:rsidR="00B44C85" w14:paraId="5CDBF040" w14:textId="77777777" w:rsidTr="002245DB">
        <w:tc>
          <w:tcPr>
            <w:tcW w:w="2965" w:type="dxa"/>
          </w:tcPr>
          <w:p w14:paraId="43888CE7" w14:textId="77777777" w:rsidR="00B44C85" w:rsidRDefault="002245DB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Broj časova i vremenski</w:t>
            </w:r>
          </w:p>
          <w:p w14:paraId="557646AC" w14:textId="6FEAC362" w:rsidR="002245DB" w:rsidRDefault="002245DB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period realizacije</w:t>
            </w:r>
          </w:p>
        </w:tc>
        <w:tc>
          <w:tcPr>
            <w:tcW w:w="6385" w:type="dxa"/>
          </w:tcPr>
          <w:p w14:paraId="41A61727" w14:textId="77777777" w:rsidR="00B44C85" w:rsidRDefault="002245DB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 Dva časa</w:t>
            </w:r>
          </w:p>
          <w:p w14:paraId="35822541" w14:textId="0C5C07DB" w:rsidR="002245DB" w:rsidRDefault="002245DB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</w:tc>
      </w:tr>
      <w:tr w:rsidR="00B44C85" w14:paraId="4B66D486" w14:textId="77777777" w:rsidTr="002245DB">
        <w:tc>
          <w:tcPr>
            <w:tcW w:w="2965" w:type="dxa"/>
          </w:tcPr>
          <w:p w14:paraId="29D6EC83" w14:textId="77777777" w:rsidR="00B44C85" w:rsidRDefault="002245DB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Scenario- strategije učenja</w:t>
            </w:r>
          </w:p>
          <w:p w14:paraId="59281068" w14:textId="77777777" w:rsidR="002245DB" w:rsidRDefault="002245DB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i njihov slijed iskazan kroz</w:t>
            </w:r>
          </w:p>
          <w:p w14:paraId="7C9CA595" w14:textId="4A81928B" w:rsidR="002245DB" w:rsidRDefault="002245DB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aktivnosti učenika</w:t>
            </w:r>
          </w:p>
        </w:tc>
        <w:tc>
          <w:tcPr>
            <w:tcW w:w="6385" w:type="dxa"/>
          </w:tcPr>
          <w:p w14:paraId="733C0693" w14:textId="77777777" w:rsidR="00B44C85" w:rsidRPr="008C20FD" w:rsidRDefault="003C568D">
            <w:pPr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</w:pPr>
            <w:r w:rsidRPr="008C20FD"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>1.Čas</w:t>
            </w:r>
          </w:p>
          <w:p w14:paraId="3D296565" w14:textId="77777777" w:rsidR="003C568D" w:rsidRDefault="003C568D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-Izlažu svoje prezentacije u kojima su pokazali svoje znanje o</w:t>
            </w:r>
          </w:p>
          <w:p w14:paraId="14A63557" w14:textId="77777777" w:rsidR="003C568D" w:rsidRDefault="003C568D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vodi i dopunili prikupljenim  informacijama putem interneta i</w:t>
            </w:r>
          </w:p>
          <w:p w14:paraId="19B87F02" w14:textId="052476CD" w:rsidR="003C568D" w:rsidRDefault="003C568D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enciklopedija.</w:t>
            </w:r>
            <w:r w:rsidR="00294A12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Iznose svoje mišljenje o određenim problemima</w:t>
            </w:r>
          </w:p>
          <w:p w14:paraId="62EE3D6F" w14:textId="24E77B57" w:rsidR="00294A12" w:rsidRDefault="00294A12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zagađenja vode.</w:t>
            </w:r>
          </w:p>
          <w:p w14:paraId="43C054E7" w14:textId="77777777" w:rsidR="00294A12" w:rsidRDefault="00294A12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-Prave mapu uma o vodi.</w:t>
            </w:r>
          </w:p>
          <w:p w14:paraId="58D4BB39" w14:textId="77777777" w:rsidR="00294A12" w:rsidRDefault="00294A12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-Izrađuju modele molekula vode od plastelina, stiropo</w:t>
            </w:r>
            <w:r w:rsidR="0099277D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ra i pomoćnog materijala.</w:t>
            </w:r>
          </w:p>
          <w:p w14:paraId="085D8434" w14:textId="77777777" w:rsidR="0099277D" w:rsidRPr="008C20FD" w:rsidRDefault="0099277D">
            <w:pPr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</w:pPr>
            <w:r w:rsidRPr="008C20FD">
              <w:rPr>
                <w:b/>
                <w:bCs/>
                <w:i/>
                <w:iCs/>
                <w:color w:val="C00000"/>
                <w:sz w:val="24"/>
                <w:szCs w:val="24"/>
                <w:lang w:val="sr-Latn-ME"/>
              </w:rPr>
              <w:t>2.Čas</w:t>
            </w:r>
          </w:p>
          <w:p w14:paraId="6D3E58BE" w14:textId="334AB38A" w:rsidR="0099277D" w:rsidRDefault="0099277D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-Izvode eksperimente(provodljivost struje u vodi za piće, destilovanoj vodi i rastvoru vode i soli ;</w:t>
            </w:r>
            <w:r w:rsidR="00A502A9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mjere i </w:t>
            </w: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pripremaju rastvor određenog procentnog sastava</w:t>
            </w:r>
            <w:r w:rsidR="00A502A9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).</w:t>
            </w:r>
          </w:p>
          <w:p w14:paraId="20893945" w14:textId="40B0ACCA" w:rsidR="00A502A9" w:rsidRDefault="00A502A9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-Prikupljaju podatke i izvještavaju rezultate eksperimenta.</w:t>
            </w:r>
          </w:p>
        </w:tc>
      </w:tr>
      <w:tr w:rsidR="00B44C85" w14:paraId="13DC4A18" w14:textId="77777777" w:rsidTr="002245DB">
        <w:tc>
          <w:tcPr>
            <w:tcW w:w="2965" w:type="dxa"/>
          </w:tcPr>
          <w:p w14:paraId="42F3E4F5" w14:textId="22DE406E" w:rsidR="00B44C85" w:rsidRDefault="00A502A9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Nastavni materijal za podučavanje i učenje</w:t>
            </w:r>
          </w:p>
        </w:tc>
        <w:tc>
          <w:tcPr>
            <w:tcW w:w="6385" w:type="dxa"/>
          </w:tcPr>
          <w:p w14:paraId="38795D5E" w14:textId="77777777" w:rsidR="00B44C85" w:rsidRDefault="00A502A9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-Power Point prezentacija</w:t>
            </w:r>
          </w:p>
          <w:p w14:paraId="3AD29C8C" w14:textId="53D68E56" w:rsidR="00A502A9" w:rsidRDefault="00A502A9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 Literatura( enciklopedije, udžbenik)</w:t>
            </w:r>
          </w:p>
          <w:p w14:paraId="691F493A" w14:textId="6148E437" w:rsidR="00A502A9" w:rsidRDefault="00A502A9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-Radni listovi </w:t>
            </w:r>
          </w:p>
          <w:p w14:paraId="21A36166" w14:textId="31E1B467" w:rsidR="00A502A9" w:rsidRDefault="00A502A9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</w:tc>
      </w:tr>
      <w:tr w:rsidR="00B44C85" w14:paraId="6A65D811" w14:textId="77777777" w:rsidTr="002245DB">
        <w:tc>
          <w:tcPr>
            <w:tcW w:w="2965" w:type="dxa"/>
          </w:tcPr>
          <w:p w14:paraId="05132B80" w14:textId="2BE753AC" w:rsidR="00B44C85" w:rsidRDefault="0020307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Potrebna materijalna sredstva</w:t>
            </w:r>
          </w:p>
        </w:tc>
        <w:tc>
          <w:tcPr>
            <w:tcW w:w="6385" w:type="dxa"/>
          </w:tcPr>
          <w:p w14:paraId="1F82C09E" w14:textId="77777777" w:rsidR="00B44C85" w:rsidRDefault="0020307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-Računar</w:t>
            </w:r>
          </w:p>
          <w:p w14:paraId="2DC185E9" w14:textId="77777777" w:rsidR="0020307F" w:rsidRDefault="0020307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-projektor</w:t>
            </w:r>
          </w:p>
          <w:p w14:paraId="457718F4" w14:textId="77777777" w:rsidR="0020307F" w:rsidRDefault="0020307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-laboratorijski pribor</w:t>
            </w:r>
          </w:p>
          <w:p w14:paraId="1E1C6C08" w14:textId="64959088" w:rsidR="0020307F" w:rsidRDefault="0020307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-hamer i boje</w:t>
            </w:r>
          </w:p>
          <w:p w14:paraId="207D3295" w14:textId="77777777" w:rsidR="0020307F" w:rsidRDefault="0020307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-plastelin,stiropor</w:t>
            </w:r>
          </w:p>
          <w:p w14:paraId="4F7AEACC" w14:textId="77777777" w:rsidR="0020307F" w:rsidRDefault="0020307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-djelovi za izradu strujnog kola</w:t>
            </w:r>
          </w:p>
          <w:p w14:paraId="4B788A7E" w14:textId="54CCC193" w:rsidR="0020307F" w:rsidRDefault="0020307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</w:tc>
      </w:tr>
      <w:tr w:rsidR="00B44C85" w14:paraId="0FA508AA" w14:textId="77777777" w:rsidTr="00DE2858">
        <w:trPr>
          <w:trHeight w:val="1970"/>
        </w:trPr>
        <w:tc>
          <w:tcPr>
            <w:tcW w:w="2965" w:type="dxa"/>
          </w:tcPr>
          <w:p w14:paraId="52A33818" w14:textId="77777777" w:rsidR="00B44C85" w:rsidRDefault="0020307F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Očekivani rezultati</w:t>
            </w:r>
          </w:p>
          <w:p w14:paraId="601EEB47" w14:textId="620047F3" w:rsidR="008C20FD" w:rsidRDefault="008C20FD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(mjerljivi i dokazljivi koji proističu iz definisanih aktivnosti)</w:t>
            </w:r>
          </w:p>
        </w:tc>
        <w:tc>
          <w:tcPr>
            <w:tcW w:w="6385" w:type="dxa"/>
          </w:tcPr>
          <w:p w14:paraId="0CE58DED" w14:textId="48B5E240" w:rsidR="00B44C85" w:rsidRDefault="001824EE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-Učenici su </w:t>
            </w:r>
            <w:r w:rsidR="00B266FA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pripremili</w:t>
            </w: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Power Point prezentaciju o vodi</w:t>
            </w:r>
          </w:p>
          <w:p w14:paraId="234884AE" w14:textId="77777777" w:rsidR="001824EE" w:rsidRDefault="001824EE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</w:t>
            </w:r>
            <w:r w:rsidR="00B266FA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izradili su mapu uma</w:t>
            </w:r>
          </w:p>
          <w:p w14:paraId="466B698E" w14:textId="77777777" w:rsidR="00B266FA" w:rsidRDefault="00B266FA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-napravili modele molekula vode</w:t>
            </w:r>
          </w:p>
          <w:p w14:paraId="29CBA806" w14:textId="77777777" w:rsidR="00B266FA" w:rsidRDefault="00B266FA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-odradili eksperimente</w:t>
            </w:r>
          </w:p>
          <w:p w14:paraId="3EBB7596" w14:textId="77777777" w:rsidR="00B266FA" w:rsidRDefault="00B266FA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-uredno zabilježili rezultate</w:t>
            </w:r>
          </w:p>
          <w:p w14:paraId="1D34DA3D" w14:textId="52C9E62B" w:rsidR="00B266FA" w:rsidRDefault="00B266FA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-pravili rastvore na osnovu dobijenih rezultata</w:t>
            </w:r>
          </w:p>
        </w:tc>
      </w:tr>
      <w:tr w:rsidR="00B44C85" w14:paraId="7E66B125" w14:textId="77777777" w:rsidTr="00DE2858">
        <w:trPr>
          <w:trHeight w:val="827"/>
        </w:trPr>
        <w:tc>
          <w:tcPr>
            <w:tcW w:w="2965" w:type="dxa"/>
          </w:tcPr>
          <w:p w14:paraId="494A2591" w14:textId="522A5814" w:rsidR="00B44C85" w:rsidRDefault="00DE2858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Opis sistema vrednovanja</w:t>
            </w:r>
          </w:p>
        </w:tc>
        <w:tc>
          <w:tcPr>
            <w:tcW w:w="6385" w:type="dxa"/>
          </w:tcPr>
          <w:p w14:paraId="3C901447" w14:textId="495BDC98" w:rsidR="00B44C85" w:rsidRDefault="00DE2858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Prezentovanje</w:t>
            </w:r>
            <w:r w:rsidR="00BB2063"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Power Point prezentacije,</w:t>
            </w: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map</w:t>
            </w:r>
            <w:r w:rsidR="00BB2063">
              <w:rPr>
                <w:b/>
                <w:bCs/>
                <w:i/>
                <w:iCs/>
                <w:sz w:val="24"/>
                <w:szCs w:val="24"/>
                <w:lang w:val="sr-Latn-ME"/>
              </w:rPr>
              <w:t>e</w:t>
            </w: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 xml:space="preserve"> uma, modeli molekula, vještine izvođenja eksperimenta i iznošenje zaključka eksperimenta.</w:t>
            </w:r>
          </w:p>
        </w:tc>
      </w:tr>
      <w:tr w:rsidR="00DE2858" w14:paraId="5DDCEEE1" w14:textId="77777777" w:rsidTr="00DE2858">
        <w:trPr>
          <w:trHeight w:val="863"/>
        </w:trPr>
        <w:tc>
          <w:tcPr>
            <w:tcW w:w="2965" w:type="dxa"/>
          </w:tcPr>
          <w:p w14:paraId="364C6549" w14:textId="36BAEDA5" w:rsidR="00DE2858" w:rsidRDefault="00DE2858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sr-Latn-ME"/>
              </w:rPr>
              <w:t>Evaulacija</w:t>
            </w:r>
          </w:p>
        </w:tc>
        <w:tc>
          <w:tcPr>
            <w:tcW w:w="6385" w:type="dxa"/>
          </w:tcPr>
          <w:p w14:paraId="2BD67896" w14:textId="77777777" w:rsidR="00DE2858" w:rsidRDefault="00DE2858">
            <w:pPr>
              <w:rPr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</w:tc>
      </w:tr>
    </w:tbl>
    <w:p w14:paraId="7C95F445" w14:textId="27FC8E43" w:rsidR="00B44C85" w:rsidRDefault="00B44C85">
      <w:pPr>
        <w:rPr>
          <w:b/>
          <w:bCs/>
          <w:i/>
          <w:iCs/>
          <w:sz w:val="24"/>
          <w:szCs w:val="24"/>
          <w:lang w:val="sr-Latn-ME"/>
        </w:rPr>
      </w:pPr>
    </w:p>
    <w:p w14:paraId="2B5E8DCD" w14:textId="77777777" w:rsidR="00B44C85" w:rsidRPr="002378F6" w:rsidRDefault="00B44C85">
      <w:pPr>
        <w:rPr>
          <w:b/>
          <w:bCs/>
          <w:i/>
          <w:iCs/>
          <w:sz w:val="24"/>
          <w:szCs w:val="24"/>
          <w:lang w:val="sr-Latn-ME"/>
        </w:rPr>
      </w:pPr>
    </w:p>
    <w:sectPr w:rsidR="00B44C85" w:rsidRPr="00237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02ED3"/>
    <w:multiLevelType w:val="hybridMultilevel"/>
    <w:tmpl w:val="B8CE257E"/>
    <w:lvl w:ilvl="0" w:tplc="C4801EC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F6"/>
    <w:rsid w:val="00066581"/>
    <w:rsid w:val="00095C74"/>
    <w:rsid w:val="000B13FA"/>
    <w:rsid w:val="001824EE"/>
    <w:rsid w:val="001D0892"/>
    <w:rsid w:val="001E4864"/>
    <w:rsid w:val="0020307F"/>
    <w:rsid w:val="002245DB"/>
    <w:rsid w:val="002378F6"/>
    <w:rsid w:val="00294A12"/>
    <w:rsid w:val="00307A81"/>
    <w:rsid w:val="0035359D"/>
    <w:rsid w:val="003B461A"/>
    <w:rsid w:val="003C568D"/>
    <w:rsid w:val="00414FFF"/>
    <w:rsid w:val="004224D7"/>
    <w:rsid w:val="004344E0"/>
    <w:rsid w:val="004514B4"/>
    <w:rsid w:val="004F6FF2"/>
    <w:rsid w:val="00532E3A"/>
    <w:rsid w:val="0061066C"/>
    <w:rsid w:val="006C0902"/>
    <w:rsid w:val="00743A42"/>
    <w:rsid w:val="00761122"/>
    <w:rsid w:val="00772867"/>
    <w:rsid w:val="007C011D"/>
    <w:rsid w:val="007F2471"/>
    <w:rsid w:val="00864540"/>
    <w:rsid w:val="008B17BC"/>
    <w:rsid w:val="008C20FD"/>
    <w:rsid w:val="008D0798"/>
    <w:rsid w:val="0099277D"/>
    <w:rsid w:val="00A502A9"/>
    <w:rsid w:val="00A7182C"/>
    <w:rsid w:val="00B22205"/>
    <w:rsid w:val="00B266FA"/>
    <w:rsid w:val="00B44C85"/>
    <w:rsid w:val="00BB2063"/>
    <w:rsid w:val="00C417E7"/>
    <w:rsid w:val="00D7508D"/>
    <w:rsid w:val="00D9659A"/>
    <w:rsid w:val="00DE2858"/>
    <w:rsid w:val="00E81043"/>
    <w:rsid w:val="00EB0C0C"/>
    <w:rsid w:val="00F47AC0"/>
    <w:rsid w:val="00F9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6D5B"/>
  <w15:chartTrackingRefBased/>
  <w15:docId w15:val="{22CE96E6-0E24-4FE2-809C-E71A122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Grujić</dc:creator>
  <cp:keywords/>
  <dc:description/>
  <cp:lastModifiedBy>Marija Keković</cp:lastModifiedBy>
  <cp:revision>19</cp:revision>
  <dcterms:created xsi:type="dcterms:W3CDTF">2021-01-14T12:13:00Z</dcterms:created>
  <dcterms:modified xsi:type="dcterms:W3CDTF">2021-02-10T22:57:00Z</dcterms:modified>
</cp:coreProperties>
</file>